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62" w:rsidRP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0D62">
        <w:rPr>
          <w:rFonts w:eastAsia="Times New Roman" w:cs="Times New Roman"/>
          <w:color w:val="1F497D"/>
          <w:sz w:val="24"/>
          <w:szCs w:val="24"/>
          <w:lang w:eastAsia="ru-RU"/>
        </w:rPr>
        <w:t> </w:t>
      </w:r>
    </w:p>
    <w:p w:rsidR="00680D62" w:rsidRP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20F99">
        <w:rPr>
          <w:rFonts w:eastAsia="Times New Roman" w:cs="Times New Roman"/>
          <w:b/>
          <w:bCs/>
          <w:color w:val="000000"/>
          <w:sz w:val="28"/>
          <w:lang w:eastAsia="ru-RU"/>
        </w:rPr>
        <w:t>РЕНТГЕНОВСКАЯ ОПТИКА: КАК И ЧТО УВИДИМ?</w:t>
      </w:r>
    </w:p>
    <w:p w:rsid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240"/>
        <w:rPr>
          <w:rFonts w:eastAsia="Times New Roman" w:cs="Times New Roman"/>
          <w:b/>
          <w:bCs/>
          <w:color w:val="1F497D"/>
          <w:sz w:val="28"/>
          <w:szCs w:val="24"/>
          <w:lang w:eastAsia="ru-RU"/>
        </w:rPr>
      </w:pPr>
      <w:r w:rsidRPr="00680D62">
        <w:rPr>
          <w:rFonts w:eastAsia="Times New Roman" w:cs="Times New Roman"/>
          <w:b/>
          <w:bCs/>
          <w:color w:val="003366"/>
          <w:sz w:val="28"/>
          <w:szCs w:val="24"/>
          <w:lang w:eastAsia="ru-RU"/>
        </w:rPr>
        <w:t>Научная сессия Отделения физических наук РАН</w:t>
      </w:r>
      <w:r w:rsidRPr="00680D62">
        <w:rPr>
          <w:rFonts w:eastAsia="Times New Roman" w:cs="Times New Roman"/>
          <w:color w:val="333333"/>
          <w:sz w:val="28"/>
          <w:szCs w:val="24"/>
          <w:lang w:eastAsia="ru-RU"/>
        </w:rPr>
        <w:br/>
      </w:r>
      <w:r w:rsidRPr="00680D62">
        <w:rPr>
          <w:rFonts w:eastAsia="Times New Roman" w:cs="Times New Roman"/>
          <w:b/>
          <w:bCs/>
          <w:color w:val="003366"/>
          <w:sz w:val="28"/>
          <w:szCs w:val="24"/>
          <w:lang w:eastAsia="ru-RU"/>
        </w:rPr>
        <w:t>22 мая 2019 года</w:t>
      </w:r>
      <w:r w:rsidRPr="00680D62">
        <w:rPr>
          <w:rFonts w:eastAsia="Times New Roman" w:cs="Times New Roman"/>
          <w:b/>
          <w:bCs/>
          <w:color w:val="1F497D"/>
          <w:sz w:val="28"/>
          <w:szCs w:val="24"/>
          <w:lang w:eastAsia="ru-RU"/>
        </w:rPr>
        <w:t>, 14.00</w:t>
      </w:r>
    </w:p>
    <w:p w:rsidR="00420F99" w:rsidRDefault="00420F99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/>
        <w:ind w:left="720"/>
        <w:rPr>
          <w:rFonts w:eastAsia="Times New Roman" w:cs="Times New Roman"/>
          <w:color w:val="auto"/>
          <w:sz w:val="28"/>
          <w:szCs w:val="24"/>
          <w:u w:val="single"/>
          <w:lang w:eastAsia="ru-RU"/>
        </w:rPr>
      </w:pPr>
    </w:p>
    <w:p w:rsidR="00680D62" w:rsidRP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/>
        <w:ind w:left="720"/>
        <w:rPr>
          <w:rFonts w:eastAsia="Times New Roman" w:cs="Times New Roman"/>
          <w:color w:val="auto"/>
          <w:sz w:val="28"/>
          <w:szCs w:val="24"/>
          <w:u w:val="single"/>
          <w:lang w:eastAsia="ru-RU"/>
        </w:rPr>
      </w:pPr>
      <w:r w:rsidRPr="00680D62">
        <w:rPr>
          <w:rFonts w:eastAsia="Times New Roman" w:cs="Times New Roman"/>
          <w:color w:val="auto"/>
          <w:sz w:val="28"/>
          <w:szCs w:val="24"/>
          <w:u w:val="single"/>
          <w:lang w:eastAsia="ru-RU"/>
        </w:rPr>
        <w:t> </w:t>
      </w:r>
      <w:r w:rsidRPr="00680D62">
        <w:rPr>
          <w:rFonts w:eastAsia="Times New Roman" w:cs="Times New Roman"/>
          <w:b/>
          <w:bCs/>
          <w:color w:val="003366"/>
          <w:sz w:val="28"/>
          <w:szCs w:val="24"/>
          <w:u w:val="single"/>
          <w:lang w:eastAsia="ru-RU"/>
        </w:rPr>
        <w:t>Программа</w:t>
      </w:r>
    </w:p>
    <w:p w:rsidR="00680D62" w:rsidRP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/>
        <w:ind w:left="720" w:hanging="294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Pr="00680D62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420F99">
        <w:rPr>
          <w:rFonts w:eastAsia="Times New Roman" w:cs="Times New Roman"/>
          <w:b/>
          <w:bCs/>
          <w:color w:val="000000"/>
          <w:sz w:val="28"/>
          <w:lang w:eastAsia="ru-RU"/>
        </w:rPr>
        <w:t>А.А.</w:t>
      </w:r>
      <w:r w:rsidR="00420F99" w:rsidRPr="00420F99">
        <w:rPr>
          <w:rFonts w:eastAsia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20F99">
        <w:rPr>
          <w:rFonts w:eastAsia="Times New Roman" w:cs="Times New Roman"/>
          <w:b/>
          <w:bCs/>
          <w:color w:val="000000"/>
          <w:sz w:val="28"/>
          <w:lang w:eastAsia="ru-RU"/>
        </w:rPr>
        <w:t>Снигирев</w:t>
      </w:r>
      <w:r w:rsidRPr="00680D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80D62">
        <w:rPr>
          <w:rFonts w:eastAsia="Times New Roman" w:cs="Times New Roman"/>
          <w:color w:val="auto"/>
          <w:sz w:val="28"/>
          <w:szCs w:val="28"/>
          <w:lang w:eastAsia="ru-RU"/>
        </w:rPr>
        <w:t>"Преломляющая рентгеновская оптика: статус, проблемы и перспективы" </w:t>
      </w:r>
    </w:p>
    <w:p w:rsidR="00680D62" w:rsidRP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/>
        <w:ind w:left="720" w:hanging="294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Pr="00680D62">
        <w:rPr>
          <w:rFonts w:eastAsia="Times New Roman" w:cs="Times New Roman"/>
          <w:color w:val="000000"/>
          <w:sz w:val="14"/>
          <w:szCs w:val="14"/>
          <w:lang w:eastAsia="ru-RU"/>
        </w:rPr>
        <w:t>  "</w:t>
      </w:r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 Н.И. Чхало, А.Е. Пестов, В.Н. Полковников, Н.Н. </w:t>
      </w:r>
      <w:proofErr w:type="spellStart"/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>Салащенко</w:t>
      </w:r>
      <w:proofErr w:type="spellEnd"/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>, М.Н. Торопов</w:t>
      </w:r>
      <w:r w:rsidRPr="00680D62">
        <w:rPr>
          <w:rFonts w:eastAsia="Times New Roman" w:cs="Times New Roman"/>
          <w:color w:val="000000"/>
          <w:sz w:val="14"/>
          <w:szCs w:val="14"/>
          <w:lang w:eastAsia="ru-RU"/>
        </w:rPr>
        <w:br/>
      </w:r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>"Рентгеновская оптика дифракционного качества: технология, метрология, применения" </w:t>
      </w:r>
    </w:p>
    <w:p w:rsidR="00680D62" w:rsidRP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40" w:after="120"/>
        <w:ind w:left="720" w:hanging="294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>3.</w:t>
      </w:r>
      <w:r w:rsidRPr="00680D62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   </w:t>
      </w:r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В.Н. Полковников, Н.Н. </w:t>
      </w:r>
      <w:proofErr w:type="spellStart"/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>Салащенко</w:t>
      </w:r>
      <w:proofErr w:type="spellEnd"/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>, Н.И. Чхало</w:t>
      </w:r>
      <w:r w:rsidRPr="00680D6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>"Многослойная рентгеновская оптика на основе бериллия" </w:t>
      </w:r>
    </w:p>
    <w:p w:rsidR="00680D62" w:rsidRP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40" w:after="120"/>
        <w:ind w:left="720" w:hanging="294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>4.</w:t>
      </w:r>
      <w:r w:rsidRPr="00680D62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В.Е. </w:t>
      </w:r>
      <w:proofErr w:type="spellStart"/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>Асадчиков</w:t>
      </w:r>
      <w:proofErr w:type="spellEnd"/>
      <w:r w:rsidRPr="00680D62">
        <w:rPr>
          <w:rFonts w:eastAsia="Times New Roman" w:cs="Times New Roman"/>
          <w:color w:val="000000"/>
          <w:sz w:val="14"/>
          <w:szCs w:val="14"/>
          <w:lang w:eastAsia="ru-RU"/>
        </w:rPr>
        <w:br/>
      </w:r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"Методы повышения разрешения и чувствительности в </w:t>
      </w:r>
      <w:proofErr w:type="spellStart"/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>микротомографии</w:t>
      </w:r>
      <w:proofErr w:type="spellEnd"/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путем использования </w:t>
      </w:r>
      <w:proofErr w:type="spellStart"/>
      <w:proofErr w:type="gramStart"/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>рентгено-оптических</w:t>
      </w:r>
      <w:proofErr w:type="spellEnd"/>
      <w:proofErr w:type="gramEnd"/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элементов" </w:t>
      </w:r>
    </w:p>
    <w:p w:rsidR="00680D62" w:rsidRP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40" w:after="120"/>
        <w:ind w:left="720" w:hanging="294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0D62">
        <w:rPr>
          <w:rFonts w:eastAsia="Times New Roman" w:cs="Times New Roman"/>
          <w:color w:val="000000"/>
          <w:sz w:val="28"/>
          <w:szCs w:val="28"/>
          <w:lang w:eastAsia="ru-RU"/>
        </w:rPr>
        <w:t>5.</w:t>
      </w:r>
      <w:r w:rsidRPr="00680D62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М.Н. Павлинский, А.А. </w:t>
      </w:r>
      <w:proofErr w:type="spellStart"/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>Лутовинов</w:t>
      </w:r>
      <w:proofErr w:type="spellEnd"/>
      <w:r w:rsidRPr="00420F99">
        <w:rPr>
          <w:rFonts w:eastAsia="Times New Roman" w:cs="Times New Roman"/>
          <w:b/>
          <w:bCs/>
          <w:color w:val="000000"/>
          <w:sz w:val="27"/>
          <w:lang w:eastAsia="ru-RU"/>
        </w:rPr>
        <w:t> </w:t>
      </w:r>
      <w:r w:rsidRPr="00680D6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680D6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"Рентгеновская оптика косого падения и её приложение в проекте орбитальной астрофизической обсерватории «</w:t>
      </w:r>
      <w:proofErr w:type="spellStart"/>
      <w:r w:rsidRPr="00680D6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Спектр-РГ</w:t>
      </w:r>
      <w:proofErr w:type="spellEnd"/>
      <w:r w:rsidRPr="00680D6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»" </w:t>
      </w:r>
    </w:p>
    <w:p w:rsidR="00420F99" w:rsidRDefault="00420F99" w:rsidP="00420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680D62" w:rsidRPr="00680D62" w:rsidRDefault="00680D62" w:rsidP="00420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0D62">
        <w:rPr>
          <w:rFonts w:eastAsia="Times New Roman" w:cs="Times New Roman"/>
          <w:color w:val="auto"/>
          <w:sz w:val="28"/>
          <w:szCs w:val="28"/>
          <w:lang w:eastAsia="ru-RU"/>
        </w:rPr>
        <w:t xml:space="preserve">Научный руководитель сессии ОФН РАН </w:t>
      </w:r>
    </w:p>
    <w:p w:rsidR="00680D62" w:rsidRPr="00680D62" w:rsidRDefault="00680D62" w:rsidP="00420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0D62">
        <w:rPr>
          <w:rFonts w:eastAsia="Times New Roman" w:cs="Times New Roman"/>
          <w:color w:val="auto"/>
          <w:sz w:val="28"/>
          <w:szCs w:val="28"/>
          <w:lang w:eastAsia="ru-RU"/>
        </w:rPr>
        <w:t>академик РАН Роберт Арнольдович Сурис</w:t>
      </w:r>
    </w:p>
    <w:p w:rsidR="00680D62" w:rsidRP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0D62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</w:p>
    <w:p w:rsidR="00680D62" w:rsidRPr="00680D62" w:rsidRDefault="00680D62" w:rsidP="00680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80D62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</w:p>
    <w:p w:rsidR="00680D62" w:rsidRPr="00680D62" w:rsidRDefault="00680D62">
      <w:pPr>
        <w:rPr>
          <w:sz w:val="24"/>
          <w:szCs w:val="24"/>
        </w:rPr>
      </w:pPr>
    </w:p>
    <w:sectPr w:rsidR="00680D62" w:rsidRPr="00680D62" w:rsidSect="0031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80D62"/>
    <w:rsid w:val="00214831"/>
    <w:rsid w:val="00314199"/>
    <w:rsid w:val="00381E31"/>
    <w:rsid w:val="003C1F05"/>
    <w:rsid w:val="00420F99"/>
    <w:rsid w:val="00680D62"/>
    <w:rsid w:val="009E16BC"/>
    <w:rsid w:val="009E4752"/>
    <w:rsid w:val="00C005B3"/>
    <w:rsid w:val="00C065E9"/>
    <w:rsid w:val="00C228F1"/>
    <w:rsid w:val="00F00591"/>
    <w:rsid w:val="00FA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color w:val="00000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005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outlineLvl w:val="0"/>
    </w:pPr>
    <w:rPr>
      <w:rFonts w:eastAsia="Calibri" w:cs="Times New Roman"/>
      <w:color w:val="auto"/>
      <w:sz w:val="24"/>
      <w:lang w:val="en-US"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C005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00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591"/>
    <w:rPr>
      <w:rFonts w:ascii="Times New Roman" w:eastAsia="Calibri" w:hAnsi="Times New Roman" w:cs="Times New Roman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0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05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3">
    <w:name w:val="Strong"/>
    <w:basedOn w:val="a0"/>
    <w:uiPriority w:val="22"/>
    <w:qFormat/>
    <w:rsid w:val="00C005B3"/>
    <w:rPr>
      <w:b/>
      <w:bCs/>
    </w:rPr>
  </w:style>
  <w:style w:type="character" w:styleId="a4">
    <w:name w:val="Emphasis"/>
    <w:basedOn w:val="a0"/>
    <w:uiPriority w:val="20"/>
    <w:qFormat/>
    <w:rsid w:val="00C005B3"/>
    <w:rPr>
      <w:i/>
      <w:iCs/>
    </w:rPr>
  </w:style>
  <w:style w:type="paragraph" w:styleId="a5">
    <w:name w:val="List Paragraph"/>
    <w:basedOn w:val="a"/>
    <w:uiPriority w:val="34"/>
    <w:qFormat/>
    <w:rsid w:val="00F00591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680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msonormalmailrucssattributepostfixmailrucssattributepostfix">
    <w:name w:val="msonormalmailrucssattributepostfixmailrucssattributepostfix"/>
    <w:basedOn w:val="a"/>
    <w:rsid w:val="00680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Корюкин ИВ</dc:creator>
  <cp:lastModifiedBy>user1</cp:lastModifiedBy>
  <cp:revision>2</cp:revision>
  <dcterms:created xsi:type="dcterms:W3CDTF">2019-05-14T13:10:00Z</dcterms:created>
  <dcterms:modified xsi:type="dcterms:W3CDTF">2019-05-14T13:10:00Z</dcterms:modified>
</cp:coreProperties>
</file>